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4D" w:rsidRPr="00450DC0" w:rsidRDefault="001B6F4D" w:rsidP="00600BBD">
      <w:pPr>
        <w:suppressAutoHyphens/>
        <w:autoSpaceDE w:val="0"/>
        <w:autoSpaceDN w:val="0"/>
        <w:adjustRightInd w:val="0"/>
        <w:spacing w:line="360" w:lineRule="auto"/>
        <w:ind w:firstLine="9639"/>
        <w:rPr>
          <w:rFonts w:eastAsia="Calibri"/>
          <w:sz w:val="28"/>
          <w:szCs w:val="28"/>
        </w:rPr>
      </w:pPr>
      <w:r w:rsidRPr="00450DC0">
        <w:rPr>
          <w:rFonts w:eastAsia="Calibri"/>
          <w:sz w:val="28"/>
          <w:szCs w:val="28"/>
        </w:rPr>
        <w:t>Приложение № 1</w:t>
      </w:r>
    </w:p>
    <w:p w:rsidR="0097674D" w:rsidRPr="00450DC0" w:rsidRDefault="0097674D" w:rsidP="009E7C1B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450DC0">
        <w:rPr>
          <w:rFonts w:eastAsia="Calibri"/>
          <w:sz w:val="28"/>
          <w:szCs w:val="28"/>
        </w:rPr>
        <w:t>Приложение № 1</w:t>
      </w:r>
    </w:p>
    <w:p w:rsidR="0097674D" w:rsidRPr="00450DC0" w:rsidRDefault="000F3D92" w:rsidP="009E7C1B">
      <w:pPr>
        <w:suppressAutoHyphens/>
        <w:autoSpaceDE w:val="0"/>
        <w:autoSpaceDN w:val="0"/>
        <w:adjustRightInd w:val="0"/>
        <w:spacing w:before="160" w:line="360" w:lineRule="auto"/>
        <w:ind w:firstLine="9639"/>
        <w:rPr>
          <w:rFonts w:eastAsia="Calibri"/>
          <w:sz w:val="28"/>
          <w:szCs w:val="28"/>
        </w:rPr>
      </w:pPr>
      <w:r w:rsidRPr="00450DC0">
        <w:rPr>
          <w:rFonts w:eastAsia="Calibri"/>
          <w:sz w:val="28"/>
          <w:szCs w:val="28"/>
        </w:rPr>
        <w:t>к</w:t>
      </w:r>
      <w:r w:rsidR="0097674D" w:rsidRPr="00450DC0">
        <w:rPr>
          <w:rFonts w:eastAsia="Calibri"/>
          <w:sz w:val="28"/>
          <w:szCs w:val="28"/>
        </w:rPr>
        <w:t xml:space="preserve"> Государственной программе</w:t>
      </w:r>
    </w:p>
    <w:p w:rsidR="001B6F4D" w:rsidRPr="00450DC0" w:rsidRDefault="00607A9E" w:rsidP="00486619">
      <w:pPr>
        <w:spacing w:before="720"/>
        <w:jc w:val="center"/>
        <w:rPr>
          <w:b/>
          <w:sz w:val="28"/>
          <w:szCs w:val="28"/>
        </w:rPr>
      </w:pPr>
      <w:r w:rsidRPr="00450DC0">
        <w:rPr>
          <w:b/>
          <w:sz w:val="28"/>
          <w:szCs w:val="28"/>
        </w:rPr>
        <w:t xml:space="preserve">ИЗМЕНЕНИЯ В </w:t>
      </w:r>
      <w:r w:rsidR="001B6F4D" w:rsidRPr="00450DC0">
        <w:rPr>
          <w:b/>
          <w:sz w:val="28"/>
          <w:szCs w:val="28"/>
        </w:rPr>
        <w:t>СВЕДЕНИЯ</w:t>
      </w:r>
      <w:r w:rsidRPr="00450DC0">
        <w:rPr>
          <w:b/>
          <w:sz w:val="28"/>
          <w:szCs w:val="28"/>
        </w:rPr>
        <w:t>Х</w:t>
      </w:r>
      <w:r w:rsidR="001B6F4D" w:rsidRPr="00450DC0">
        <w:rPr>
          <w:b/>
          <w:sz w:val="28"/>
          <w:szCs w:val="28"/>
        </w:rPr>
        <w:t xml:space="preserve"> </w:t>
      </w:r>
    </w:p>
    <w:p w:rsidR="00B76CBD" w:rsidRPr="00450DC0" w:rsidRDefault="001B6F4D" w:rsidP="00B76CBD">
      <w:pPr>
        <w:jc w:val="center"/>
        <w:rPr>
          <w:b/>
          <w:sz w:val="28"/>
          <w:szCs w:val="28"/>
        </w:rPr>
      </w:pPr>
      <w:r w:rsidRPr="00450DC0">
        <w:rPr>
          <w:b/>
          <w:sz w:val="28"/>
          <w:szCs w:val="28"/>
        </w:rPr>
        <w:t xml:space="preserve">о целевых показателях эффективности реализации </w:t>
      </w:r>
    </w:p>
    <w:p w:rsidR="001B6F4D" w:rsidRPr="00450DC0" w:rsidRDefault="001B6F4D" w:rsidP="00486619">
      <w:pPr>
        <w:spacing w:after="480"/>
        <w:jc w:val="center"/>
        <w:rPr>
          <w:b/>
          <w:sz w:val="28"/>
          <w:szCs w:val="28"/>
        </w:rPr>
      </w:pPr>
      <w:r w:rsidRPr="00450DC0">
        <w:rPr>
          <w:b/>
          <w:sz w:val="28"/>
          <w:szCs w:val="28"/>
        </w:rPr>
        <w:t>Государственной программы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9"/>
        <w:gridCol w:w="2740"/>
        <w:gridCol w:w="1275"/>
        <w:gridCol w:w="1276"/>
        <w:gridCol w:w="1418"/>
        <w:gridCol w:w="1417"/>
        <w:gridCol w:w="1418"/>
        <w:gridCol w:w="1417"/>
        <w:gridCol w:w="1418"/>
        <w:gridCol w:w="1417"/>
      </w:tblGrid>
      <w:tr w:rsidR="0097674D" w:rsidRPr="00450DC0" w:rsidTr="009E7C1B">
        <w:trPr>
          <w:trHeight w:val="525"/>
          <w:tblHeader/>
        </w:trPr>
        <w:tc>
          <w:tcPr>
            <w:tcW w:w="629" w:type="dxa"/>
            <w:vMerge w:val="restart"/>
          </w:tcPr>
          <w:p w:rsidR="0097674D" w:rsidRPr="00450DC0" w:rsidRDefault="0097674D" w:rsidP="00486619">
            <w:pPr>
              <w:jc w:val="center"/>
            </w:pPr>
            <w:r w:rsidRPr="00450DC0">
              <w:t>№</w:t>
            </w:r>
          </w:p>
          <w:p w:rsidR="0097674D" w:rsidRPr="00450DC0" w:rsidRDefault="0097674D" w:rsidP="00486619">
            <w:pPr>
              <w:jc w:val="center"/>
              <w:rPr>
                <w:lang w:val="en-US"/>
              </w:rPr>
            </w:pPr>
            <w:r w:rsidRPr="00450DC0">
              <w:t>п/п</w:t>
            </w:r>
          </w:p>
        </w:tc>
        <w:tc>
          <w:tcPr>
            <w:tcW w:w="2740" w:type="dxa"/>
            <w:vMerge w:val="restart"/>
          </w:tcPr>
          <w:p w:rsidR="0097674D" w:rsidRPr="00450DC0" w:rsidRDefault="0097674D" w:rsidP="00486619">
            <w:pPr>
              <w:jc w:val="center"/>
            </w:pPr>
            <w:r w:rsidRPr="00450DC0"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275" w:type="dxa"/>
            <w:vMerge w:val="restart"/>
          </w:tcPr>
          <w:p w:rsidR="0097674D" w:rsidRPr="00450DC0" w:rsidRDefault="0097674D" w:rsidP="00B76CBD">
            <w:pPr>
              <w:jc w:val="center"/>
            </w:pPr>
            <w:r w:rsidRPr="00450DC0">
              <w:t xml:space="preserve">Единица </w:t>
            </w:r>
          </w:p>
          <w:p w:rsidR="0097674D" w:rsidRPr="00450DC0" w:rsidRDefault="0097674D" w:rsidP="00B76CBD">
            <w:pPr>
              <w:jc w:val="center"/>
            </w:pPr>
            <w:r w:rsidRPr="00450DC0">
              <w:t>измерения</w:t>
            </w:r>
          </w:p>
        </w:tc>
        <w:tc>
          <w:tcPr>
            <w:tcW w:w="9781" w:type="dxa"/>
            <w:gridSpan w:val="7"/>
          </w:tcPr>
          <w:p w:rsidR="0097674D" w:rsidRPr="00450DC0" w:rsidRDefault="0097674D" w:rsidP="00B76CBD">
            <w:pPr>
              <w:jc w:val="center"/>
            </w:pPr>
            <w:r w:rsidRPr="00450DC0">
              <w:t>Значение показателя</w:t>
            </w:r>
          </w:p>
        </w:tc>
      </w:tr>
      <w:tr w:rsidR="0097674D" w:rsidRPr="00450DC0" w:rsidTr="009E7C1B">
        <w:trPr>
          <w:trHeight w:val="510"/>
          <w:tblHeader/>
        </w:trPr>
        <w:tc>
          <w:tcPr>
            <w:tcW w:w="629" w:type="dxa"/>
            <w:vMerge/>
          </w:tcPr>
          <w:p w:rsidR="0097674D" w:rsidRPr="00450DC0" w:rsidRDefault="0097674D" w:rsidP="00486619">
            <w:pPr>
              <w:jc w:val="center"/>
            </w:pPr>
          </w:p>
        </w:tc>
        <w:tc>
          <w:tcPr>
            <w:tcW w:w="2740" w:type="dxa"/>
            <w:vMerge/>
          </w:tcPr>
          <w:p w:rsidR="0097674D" w:rsidRPr="00450DC0" w:rsidRDefault="0097674D" w:rsidP="00486619"/>
        </w:tc>
        <w:tc>
          <w:tcPr>
            <w:tcW w:w="1275" w:type="dxa"/>
            <w:vMerge/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276" w:type="dxa"/>
          </w:tcPr>
          <w:p w:rsidR="0097674D" w:rsidRPr="00450DC0" w:rsidRDefault="0097674D" w:rsidP="00B76CBD">
            <w:pPr>
              <w:jc w:val="center"/>
            </w:pPr>
            <w:r w:rsidRPr="00450DC0">
              <w:t>2018 год</w:t>
            </w:r>
          </w:p>
          <w:p w:rsidR="0097674D" w:rsidRPr="00450DC0" w:rsidRDefault="0097674D" w:rsidP="00B76CBD">
            <w:pPr>
              <w:jc w:val="center"/>
            </w:pPr>
            <w:r w:rsidRPr="00450DC0">
              <w:t>(базовый)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  <w:r w:rsidRPr="00450DC0">
              <w:t>2019 год (оценка)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  <w:r w:rsidRPr="00450DC0">
              <w:t>2020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  <w:r w:rsidRPr="00450DC0">
              <w:t>2021 год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  <w:r w:rsidRPr="00450DC0">
              <w:t xml:space="preserve">2022 год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  <w:r w:rsidRPr="00450DC0">
              <w:t>2023 год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  <w:r w:rsidRPr="00450DC0">
              <w:t>2024 год</w:t>
            </w:r>
          </w:p>
        </w:tc>
      </w:tr>
      <w:tr w:rsidR="0097674D" w:rsidRPr="00450DC0" w:rsidTr="009E7C1B">
        <w:trPr>
          <w:trHeight w:val="300"/>
        </w:trPr>
        <w:tc>
          <w:tcPr>
            <w:tcW w:w="629" w:type="dxa"/>
            <w:vMerge w:val="restart"/>
          </w:tcPr>
          <w:p w:rsidR="0097674D" w:rsidRPr="00450DC0" w:rsidRDefault="0097674D" w:rsidP="00486619">
            <w:pPr>
              <w:jc w:val="center"/>
            </w:pPr>
          </w:p>
        </w:tc>
        <w:tc>
          <w:tcPr>
            <w:tcW w:w="2740" w:type="dxa"/>
          </w:tcPr>
          <w:p w:rsidR="0097674D" w:rsidRPr="00450DC0" w:rsidRDefault="0097674D" w:rsidP="00486619">
            <w:r w:rsidRPr="00450DC0">
              <w:t>Государственная программа Кировской области «Развитие культуры»</w:t>
            </w:r>
          </w:p>
        </w:tc>
        <w:tc>
          <w:tcPr>
            <w:tcW w:w="1275" w:type="dxa"/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276" w:type="dxa"/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</w:tr>
      <w:tr w:rsidR="0097674D" w:rsidRPr="00450DC0" w:rsidTr="009E7C1B">
        <w:trPr>
          <w:trHeight w:val="300"/>
        </w:trPr>
        <w:tc>
          <w:tcPr>
            <w:tcW w:w="629" w:type="dxa"/>
            <w:vMerge/>
            <w:tcBorders>
              <w:top w:val="single" w:sz="4" w:space="0" w:color="auto"/>
            </w:tcBorders>
          </w:tcPr>
          <w:p w:rsidR="0097674D" w:rsidRPr="00450DC0" w:rsidRDefault="0097674D" w:rsidP="00486619">
            <w:pPr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</w:tcBorders>
          </w:tcPr>
          <w:p w:rsidR="0097674D" w:rsidRPr="00450DC0" w:rsidRDefault="0097674D" w:rsidP="00486619">
            <w:pPr>
              <w:rPr>
                <w:i/>
              </w:rPr>
            </w:pPr>
            <w:r w:rsidRPr="00450DC0">
              <w:rPr>
                <w:i/>
              </w:rPr>
              <w:t>Цель «Реализация роли культуры как духовно-нравственного основания для формирования гармонично развитой личности и общества в целом»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</w:tr>
      <w:tr w:rsidR="0097674D" w:rsidRPr="00450DC0" w:rsidTr="00600BBD">
        <w:trPr>
          <w:trHeight w:val="300"/>
        </w:trPr>
        <w:tc>
          <w:tcPr>
            <w:tcW w:w="629" w:type="dxa"/>
            <w:vMerge/>
            <w:tcBorders>
              <w:bottom w:val="nil"/>
            </w:tcBorders>
          </w:tcPr>
          <w:p w:rsidR="0097674D" w:rsidRPr="00450DC0" w:rsidRDefault="0097674D" w:rsidP="00486619">
            <w:pPr>
              <w:jc w:val="center"/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DF7726" w:rsidRPr="00450DC0" w:rsidRDefault="0097674D" w:rsidP="00486619">
            <w:pPr>
              <w:rPr>
                <w:i/>
              </w:rPr>
            </w:pPr>
            <w:r w:rsidRPr="00450DC0">
              <w:rPr>
                <w:i/>
              </w:rPr>
              <w:t>Задача «Сохранение, эффективное использование и развитие культурного потенциала Кировской области»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674D" w:rsidRPr="00450DC0" w:rsidRDefault="0097674D" w:rsidP="00B76CBD">
            <w:pPr>
              <w:jc w:val="center"/>
            </w:pPr>
          </w:p>
        </w:tc>
      </w:tr>
      <w:tr w:rsidR="00DF7726" w:rsidRPr="00450DC0" w:rsidTr="00600BBD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726" w:rsidRPr="00450DC0" w:rsidRDefault="00DF7726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450DC0" w:rsidRDefault="007837DF" w:rsidP="00486619">
            <w:pPr>
              <w:rPr>
                <w:i/>
              </w:rPr>
            </w:pPr>
            <w:r w:rsidRPr="00450DC0">
              <w:t>число</w:t>
            </w:r>
            <w:r w:rsidR="00DF7726" w:rsidRPr="00450DC0">
              <w:t xml:space="preserve"> посещений областных  </w:t>
            </w:r>
            <w:r w:rsidR="009E7C1B" w:rsidRPr="00450DC0">
              <w:t>г</w:t>
            </w:r>
            <w:r w:rsidR="00DF7726" w:rsidRPr="00450DC0">
              <w:t>осударственных учреждений культуры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тыс. посещений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1</w:t>
            </w:r>
            <w:r w:rsidR="00486619">
              <w:t xml:space="preserve"> </w:t>
            </w:r>
            <w:r w:rsidRPr="00450DC0">
              <w:t>309,8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1</w:t>
            </w:r>
            <w:r w:rsidR="00486619">
              <w:t xml:space="preserve"> </w:t>
            </w:r>
            <w:r w:rsidRPr="00450DC0">
              <w:t>359,2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1</w:t>
            </w:r>
            <w:r w:rsidR="00486619">
              <w:t xml:space="preserve"> </w:t>
            </w:r>
            <w:r w:rsidRPr="00450DC0">
              <w:t>392,4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1</w:t>
            </w:r>
            <w:r w:rsidR="00486619">
              <w:t xml:space="preserve"> </w:t>
            </w:r>
            <w:r w:rsidRPr="00450DC0">
              <w:t>425,8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1</w:t>
            </w:r>
            <w:r w:rsidR="00486619">
              <w:t xml:space="preserve"> </w:t>
            </w:r>
            <w:r w:rsidRPr="00450DC0">
              <w:t>459,8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1</w:t>
            </w:r>
            <w:r w:rsidR="00486619">
              <w:t xml:space="preserve"> </w:t>
            </w:r>
            <w:r w:rsidRPr="00450DC0">
              <w:t>492,9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F7726" w:rsidRPr="00450DC0" w:rsidRDefault="00DF7726" w:rsidP="00DF7726">
            <w:pPr>
              <w:jc w:val="center"/>
            </w:pPr>
            <w:r w:rsidRPr="00450DC0">
              <w:t>1</w:t>
            </w:r>
            <w:r w:rsidR="00486619">
              <w:t xml:space="preserve"> </w:t>
            </w:r>
            <w:r w:rsidRPr="00450DC0">
              <w:t>527,1</w:t>
            </w:r>
          </w:p>
        </w:tc>
      </w:tr>
      <w:tr w:rsidR="009E7C1B" w:rsidRPr="00450DC0" w:rsidTr="00600BBD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9E7C1B" w:rsidRPr="00450DC0" w:rsidRDefault="009E7C1B" w:rsidP="00486619">
            <w:pPr>
              <w:jc w:val="center"/>
            </w:pPr>
          </w:p>
        </w:tc>
        <w:tc>
          <w:tcPr>
            <w:tcW w:w="2740" w:type="dxa"/>
            <w:tcBorders>
              <w:bottom w:val="single" w:sz="4" w:space="0" w:color="auto"/>
            </w:tcBorders>
          </w:tcPr>
          <w:p w:rsidR="009E7C1B" w:rsidRPr="00450DC0" w:rsidRDefault="009E7C1B" w:rsidP="00486619">
            <w:r w:rsidRPr="00450DC0">
              <w:rPr>
                <w:i/>
              </w:rPr>
              <w:t>Задача «Сохранение культурного и исторического наследия Кировской области»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E7C1B" w:rsidRPr="00450DC0" w:rsidRDefault="009E7C1B" w:rsidP="00DF7726">
            <w:pPr>
              <w:jc w:val="center"/>
            </w:pPr>
          </w:p>
        </w:tc>
      </w:tr>
      <w:tr w:rsidR="00DF7726" w:rsidRPr="00450DC0" w:rsidTr="009E7C1B">
        <w:trPr>
          <w:trHeight w:val="300"/>
        </w:trPr>
        <w:tc>
          <w:tcPr>
            <w:tcW w:w="629" w:type="dxa"/>
            <w:vMerge w:val="restart"/>
          </w:tcPr>
          <w:p w:rsidR="00DF7726" w:rsidRPr="00450DC0" w:rsidRDefault="00DF7726" w:rsidP="00486619">
            <w:pPr>
              <w:jc w:val="center"/>
            </w:pPr>
          </w:p>
        </w:tc>
        <w:tc>
          <w:tcPr>
            <w:tcW w:w="2740" w:type="dxa"/>
          </w:tcPr>
          <w:p w:rsidR="00DF7726" w:rsidRPr="00450DC0" w:rsidRDefault="00DF7726" w:rsidP="00486619">
            <w:r w:rsidRPr="00450DC0">
              <w:t>доля архивных документов Государственного архива Кировской области, хранящихся в нормативных условиях</w:t>
            </w:r>
          </w:p>
        </w:tc>
        <w:tc>
          <w:tcPr>
            <w:tcW w:w="1275" w:type="dxa"/>
          </w:tcPr>
          <w:p w:rsidR="00DF7726" w:rsidRPr="00450DC0" w:rsidRDefault="00DF7726" w:rsidP="00B76CBD">
            <w:pPr>
              <w:jc w:val="center"/>
            </w:pPr>
            <w:r w:rsidRPr="00450DC0">
              <w:t>процентов</w:t>
            </w:r>
          </w:p>
        </w:tc>
        <w:tc>
          <w:tcPr>
            <w:tcW w:w="1276" w:type="dxa"/>
          </w:tcPr>
          <w:p w:rsidR="00DF7726" w:rsidRPr="00450DC0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F7726" w:rsidRPr="00450DC0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450DC0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450DC0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450DC0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F7726" w:rsidRPr="00450DC0" w:rsidRDefault="00DF7726" w:rsidP="00B76C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F7726" w:rsidRPr="00450DC0" w:rsidRDefault="00DF7726" w:rsidP="00B76CBD">
            <w:pPr>
              <w:jc w:val="center"/>
            </w:pPr>
            <w:r w:rsidRPr="00450DC0">
              <w:t>100</w:t>
            </w:r>
          </w:p>
        </w:tc>
      </w:tr>
      <w:tr w:rsidR="005F3BEE" w:rsidRPr="00450DC0" w:rsidTr="000E00BE">
        <w:trPr>
          <w:trHeight w:val="70"/>
        </w:trPr>
        <w:tc>
          <w:tcPr>
            <w:tcW w:w="629" w:type="dxa"/>
            <w:vMerge/>
            <w:tcBorders>
              <w:bottom w:val="nil"/>
            </w:tcBorders>
          </w:tcPr>
          <w:p w:rsidR="005F3BEE" w:rsidRPr="00450DC0" w:rsidRDefault="005F3BEE" w:rsidP="00486619">
            <w:pPr>
              <w:jc w:val="center"/>
            </w:pPr>
            <w:bookmarkStart w:id="0" w:name="_GoBack" w:colFirst="6" w:colLast="6"/>
          </w:p>
        </w:tc>
        <w:tc>
          <w:tcPr>
            <w:tcW w:w="2740" w:type="dxa"/>
            <w:tcBorders>
              <w:bottom w:val="nil"/>
            </w:tcBorders>
          </w:tcPr>
          <w:p w:rsidR="005F3BEE" w:rsidRPr="00331CAE" w:rsidRDefault="005F3BEE" w:rsidP="00486619">
            <w:r w:rsidRPr="00331CAE">
              <w:t>доля физически утраченных объектов культурного наследия, включенных в единый государственный реестр объектов культурного наследия, расположенных на территории Кировской области, в общем количестве объектов культурного наследия, включенных в единый государственный</w:t>
            </w:r>
          </w:p>
        </w:tc>
        <w:tc>
          <w:tcPr>
            <w:tcW w:w="1275" w:type="dxa"/>
            <w:tcBorders>
              <w:bottom w:val="nil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процентов</w:t>
            </w:r>
          </w:p>
        </w:tc>
        <w:tc>
          <w:tcPr>
            <w:tcW w:w="1276" w:type="dxa"/>
            <w:tcBorders>
              <w:bottom w:val="nil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3,6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3,6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3,5398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3,5398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3,5320</w:t>
            </w:r>
          </w:p>
          <w:p w:rsidR="005F3BEE" w:rsidRPr="00331CAE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3,5242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331CAE" w:rsidRDefault="005F3BEE" w:rsidP="005F3BEE">
            <w:pPr>
              <w:jc w:val="center"/>
            </w:pPr>
            <w:r w:rsidRPr="00331CAE">
              <w:t>3,5164</w:t>
            </w:r>
          </w:p>
        </w:tc>
      </w:tr>
      <w:bookmarkEnd w:id="0"/>
      <w:tr w:rsidR="005F3BEE" w:rsidRPr="00450DC0" w:rsidTr="000E00BE">
        <w:trPr>
          <w:trHeight w:val="7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331CAE" w:rsidRDefault="005F3BEE" w:rsidP="00486619">
            <w:pPr>
              <w:rPr>
                <w:i/>
              </w:rPr>
            </w:pPr>
            <w:r w:rsidRPr="00331CAE">
              <w:t>реестр объектов культурного наследия, расположенных на территории Кировской области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0E00BE">
        <w:trPr>
          <w:trHeight w:val="7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BEE" w:rsidRPr="00450DC0" w:rsidRDefault="005F3BEE" w:rsidP="00486619">
            <w:pPr>
              <w:rPr>
                <w:i/>
              </w:rPr>
            </w:pPr>
            <w:r w:rsidRPr="00450DC0">
              <w:rPr>
                <w:i/>
              </w:rPr>
              <w:t>Задача «Развитие системы профессиональной подготовки кадров в сфере культуры Кировской области»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0E00BE">
        <w:trPr>
          <w:trHeight w:val="7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r w:rsidRPr="00450DC0">
              <w:t xml:space="preserve">доля выпускников государственных профессиональных образовательных организаций по профессиям </w:t>
            </w:r>
            <w:r w:rsidRPr="00450DC0">
              <w:lastRenderedPageBreak/>
              <w:t>отрасли «Культура», получивших по результатам государственной аттестации оценки «хорошо» и «отлично»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  <w:r w:rsidRPr="00450DC0">
              <w:lastRenderedPageBreak/>
              <w:t>процентов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  <w:r w:rsidRPr="00450DC0">
              <w:t>91,5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90</w:t>
            </w:r>
            <w:r>
              <w:t>,1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90</w:t>
            </w:r>
            <w:r>
              <w:t>,2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90</w:t>
            </w:r>
            <w:r>
              <w:t>,3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90</w:t>
            </w:r>
            <w:r>
              <w:t>,4</w:t>
            </w:r>
          </w:p>
        </w:tc>
      </w:tr>
      <w:tr w:rsidR="005F3BEE" w:rsidRPr="00450DC0" w:rsidTr="000E00BE">
        <w:trPr>
          <w:trHeight w:val="1046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vMerge w:val="restart"/>
          </w:tcPr>
          <w:p w:rsidR="005F3BEE" w:rsidRPr="00450DC0" w:rsidRDefault="005F3BEE" w:rsidP="00486619">
            <w:pPr>
              <w:rPr>
                <w:i/>
              </w:rPr>
            </w:pPr>
            <w:r w:rsidRPr="00450DC0">
              <w:rPr>
                <w:i/>
              </w:rPr>
              <w:t xml:space="preserve">Задача «Создание благоприятных условий для устойчивого развития сферы туризма Кировской </w:t>
            </w:r>
          </w:p>
          <w:p w:rsidR="005F3BEE" w:rsidRPr="00450DC0" w:rsidRDefault="005F3BEE" w:rsidP="00486619">
            <w:pPr>
              <w:rPr>
                <w:i/>
              </w:rPr>
            </w:pPr>
            <w:r w:rsidRPr="00450DC0">
              <w:rPr>
                <w:i/>
              </w:rPr>
              <w:t>области»</w:t>
            </w:r>
          </w:p>
        </w:tc>
        <w:tc>
          <w:tcPr>
            <w:tcW w:w="1275" w:type="dxa"/>
            <w:vMerge w:val="restart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9E7C1B">
        <w:trPr>
          <w:trHeight w:val="23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vMerge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  <w:vMerge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9E7C1B">
        <w:trPr>
          <w:trHeight w:val="300"/>
        </w:trPr>
        <w:tc>
          <w:tcPr>
            <w:tcW w:w="6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r w:rsidRPr="00450DC0">
              <w:t>количество оказанных туристско-информационных услуг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  <w:r w:rsidRPr="00450DC0">
              <w:t>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  <w:r w:rsidRPr="00450DC0">
              <w:t>16</w:t>
            </w:r>
            <w:r w:rsidR="00486619">
              <w:t xml:space="preserve"> </w:t>
            </w:r>
            <w:r w:rsidRPr="00450DC0">
              <w:t>407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17</w:t>
            </w:r>
            <w:r w:rsidR="00486619">
              <w:t xml:space="preserve"> </w:t>
            </w:r>
            <w:r w:rsidRPr="00450DC0">
              <w:t>227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18</w:t>
            </w:r>
            <w:r w:rsidR="00486619">
              <w:t xml:space="preserve"> </w:t>
            </w:r>
            <w:r w:rsidRPr="00450DC0">
              <w:t>088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18</w:t>
            </w:r>
            <w:r w:rsidR="00486619">
              <w:t xml:space="preserve"> </w:t>
            </w:r>
            <w:r w:rsidRPr="00450DC0">
              <w:t>993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19</w:t>
            </w:r>
            <w:r w:rsidR="00486619">
              <w:t xml:space="preserve"> </w:t>
            </w:r>
            <w:r w:rsidRPr="00450DC0">
              <w:t>942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20</w:t>
            </w:r>
            <w:r w:rsidR="00486619">
              <w:t xml:space="preserve"> </w:t>
            </w:r>
            <w:r w:rsidRPr="00450DC0">
              <w:t>414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21</w:t>
            </w:r>
            <w:r w:rsidR="00486619">
              <w:t xml:space="preserve"> </w:t>
            </w:r>
            <w:r w:rsidRPr="00450DC0">
              <w:t>434</w:t>
            </w:r>
          </w:p>
        </w:tc>
      </w:tr>
      <w:tr w:rsidR="005F3BEE" w:rsidRPr="00450DC0" w:rsidTr="00702178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t>2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 xml:space="preserve">Региональный проект </w:t>
            </w:r>
            <w:r w:rsidRPr="00450DC0">
              <w:rPr>
                <w:i/>
              </w:rPr>
              <w:t>«</w:t>
            </w:r>
            <w:r w:rsidRPr="00450DC0">
              <w:rPr>
                <w:rFonts w:ascii="Times New Roman" w:hAnsi="Times New Roman" w:cs="Times New Roman"/>
              </w:rPr>
              <w:t>Обеспечение качественно нового уровня развития инфраструктуры культуры Кировской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EE" w:rsidRPr="00450DC0" w:rsidTr="00702178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число посещений организаций культуры Кировской области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тыс. посещений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949,38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223,11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496,85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770,58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044,32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318,05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591,79</w:t>
            </w:r>
          </w:p>
        </w:tc>
      </w:tr>
      <w:tr w:rsidR="005F3BEE" w:rsidRPr="00450DC0" w:rsidTr="00702178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количество созданных (реконструированных) и капитально отремонтированных объектов организаций культуры Кировской области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E209F8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E209F8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-</w:t>
            </w:r>
          </w:p>
        </w:tc>
      </w:tr>
      <w:tr w:rsidR="005F3BEE" w:rsidRPr="00450DC0" w:rsidTr="00600BBD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t>3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</w:t>
            </w:r>
            <w:r w:rsidRPr="00450DC0">
              <w:rPr>
                <w:rFonts w:ascii="Times New Roman" w:hAnsi="Times New Roman" w:cs="Times New Roman"/>
              </w:rPr>
              <w:t>Создание условий для реализации творческого потенциала жителей Кировской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EE" w:rsidRPr="00450DC0" w:rsidTr="00600BBD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 xml:space="preserve">количество граждан Кировской области, </w:t>
            </w:r>
            <w:r w:rsidRPr="00450DC0">
              <w:rPr>
                <w:rFonts w:ascii="Times New Roman" w:hAnsi="Times New Roman" w:cs="Times New Roman"/>
              </w:rPr>
              <w:lastRenderedPageBreak/>
              <w:t>вовлеченных в культурную деятельность в рамках поддержки и реализации творческих инициатив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lastRenderedPageBreak/>
              <w:t>тыс. человек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100,65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103,95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105,6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107,25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108,9</w:t>
            </w:r>
          </w:p>
        </w:tc>
      </w:tr>
      <w:tr w:rsidR="005F3BEE" w:rsidRPr="00450DC0" w:rsidTr="00600BBD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количество специалистов учреждений культуры,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E209F8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1469AF" w:rsidP="00E20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E209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1469AF" w:rsidP="00E20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41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E209F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1469AF" w:rsidP="00E20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41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="00E209F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1469AF" w:rsidP="00E209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541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</w:t>
            </w:r>
            <w:r w:rsidR="00E209F8">
              <w:rPr>
                <w:rFonts w:ascii="Times New Roman" w:hAnsi="Times New Roman" w:cs="Times New Roman"/>
              </w:rPr>
              <w:t>1</w:t>
            </w:r>
          </w:p>
        </w:tc>
      </w:tr>
      <w:tr w:rsidR="005F3BEE" w:rsidRPr="00450DC0" w:rsidTr="00750E35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количество волон</w:t>
            </w:r>
            <w:r>
              <w:rPr>
                <w:rFonts w:ascii="Times New Roman" w:hAnsi="Times New Roman" w:cs="Times New Roman"/>
              </w:rPr>
              <w:t>теров, вовлеченных в программу «</w:t>
            </w:r>
            <w:r w:rsidRPr="00450DC0">
              <w:rPr>
                <w:rFonts w:ascii="Times New Roman" w:hAnsi="Times New Roman" w:cs="Times New Roman"/>
              </w:rPr>
              <w:t>Волонтеры культуры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871</w:t>
            </w:r>
          </w:p>
        </w:tc>
      </w:tr>
      <w:tr w:rsidR="005F3BEE" w:rsidRPr="00450DC0" w:rsidTr="00750E35">
        <w:trPr>
          <w:trHeight w:val="30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t>4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проект «</w:t>
            </w:r>
            <w:proofErr w:type="spellStart"/>
            <w:r w:rsidRPr="00450DC0">
              <w:rPr>
                <w:rFonts w:ascii="Times New Roman" w:hAnsi="Times New Roman" w:cs="Times New Roman"/>
              </w:rPr>
              <w:t>Цифровизация</w:t>
            </w:r>
            <w:proofErr w:type="spellEnd"/>
            <w:r w:rsidRPr="00450DC0">
              <w:rPr>
                <w:rFonts w:ascii="Times New Roman" w:hAnsi="Times New Roman" w:cs="Times New Roman"/>
              </w:rPr>
              <w:t xml:space="preserve"> услуг и формирование информационного пространства в сфере культуры Кировской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EE" w:rsidRPr="00450DC0" w:rsidTr="00FE619B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количество обращений к цифровым ресурсам культуры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тыс. 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976,7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465,0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953,4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441,75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930,1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3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906,8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4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883,5</w:t>
            </w:r>
          </w:p>
        </w:tc>
      </w:tr>
      <w:tr w:rsidR="005F3BEE" w:rsidRPr="00450DC0" w:rsidTr="00FE619B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количество созданных виртуальных концертных залов в городах Кировской области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D8478F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D8478F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-</w:t>
            </w:r>
          </w:p>
        </w:tc>
      </w:tr>
      <w:tr w:rsidR="005F3BEE" w:rsidRPr="00450DC0" w:rsidTr="00FE619B">
        <w:trPr>
          <w:trHeight w:val="300"/>
        </w:trPr>
        <w:tc>
          <w:tcPr>
            <w:tcW w:w="6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t>5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450DC0">
              <w:rPr>
                <w:rFonts w:ascii="Times New Roman" w:hAnsi="Times New Roman" w:cs="Times New Roman"/>
              </w:rPr>
              <w:t>Поддержка отрасли культуры Кировской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EE" w:rsidRPr="00450DC0" w:rsidTr="00FE619B">
        <w:trPr>
          <w:trHeight w:val="300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124</w:t>
            </w: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t>6</w:t>
            </w: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autoSpaceDE w:val="0"/>
              <w:autoSpaceDN w:val="0"/>
              <w:adjustRightInd w:val="0"/>
            </w:pPr>
            <w:r w:rsidRPr="00450DC0">
              <w:t>Подпрограмма «Наследие»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autoSpaceDE w:val="0"/>
              <w:autoSpaceDN w:val="0"/>
              <w:adjustRightInd w:val="0"/>
              <w:rPr>
                <w:i/>
              </w:rPr>
            </w:pPr>
            <w:r w:rsidRPr="00450DC0">
              <w:rPr>
                <w:i/>
              </w:rPr>
              <w:t>Цель «Создание условий для сохранения культурного, исторического наследия и расширения доступа населения к культурным ценностям и информации»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450DC0" w:rsidRDefault="005F3BEE" w:rsidP="00486619">
            <w:pPr>
              <w:rPr>
                <w:i/>
              </w:rPr>
            </w:pPr>
            <w:r w:rsidRPr="00450DC0">
              <w:rPr>
                <w:i/>
              </w:rPr>
              <w:t>Задача «Повышение доступности и качества библиотечных, музейных и архивных услуг»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607A9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nil"/>
            </w:tcBorders>
          </w:tcPr>
          <w:p w:rsidR="005F3BEE" w:rsidRPr="00450DC0" w:rsidRDefault="005F3BEE" w:rsidP="00486619">
            <w:pPr>
              <w:autoSpaceDE w:val="0"/>
              <w:autoSpaceDN w:val="0"/>
              <w:adjustRightInd w:val="0"/>
            </w:pPr>
            <w:r w:rsidRPr="00450DC0">
              <w:t>количество единиц хранения библиотечных фондов областных государственных</w:t>
            </w:r>
          </w:p>
        </w:tc>
        <w:tc>
          <w:tcPr>
            <w:tcW w:w="1275" w:type="dxa"/>
            <w:tcBorders>
              <w:bottom w:val="nil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единиц</w:t>
            </w:r>
          </w:p>
        </w:tc>
        <w:tc>
          <w:tcPr>
            <w:tcW w:w="1276" w:type="dxa"/>
            <w:tcBorders>
              <w:bottom w:val="nil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  <w:r w:rsidR="00486619">
              <w:t xml:space="preserve"> </w:t>
            </w:r>
            <w:r w:rsidRPr="00450DC0">
              <w:t>789</w:t>
            </w:r>
            <w:r w:rsidR="00486619">
              <w:t xml:space="preserve"> </w:t>
            </w:r>
            <w:r w:rsidRPr="00450DC0">
              <w:t>513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  <w:r w:rsidR="00486619">
              <w:t> </w:t>
            </w:r>
            <w:r w:rsidRPr="00450DC0">
              <w:t>790</w:t>
            </w:r>
            <w:r w:rsidR="00486619">
              <w:t xml:space="preserve"> </w:t>
            </w:r>
            <w:r w:rsidRPr="00450DC0">
              <w:t>893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  <w:r w:rsidR="00486619">
              <w:t> </w:t>
            </w:r>
            <w:r w:rsidRPr="00450DC0">
              <w:t>792</w:t>
            </w:r>
            <w:r w:rsidR="00486619">
              <w:t xml:space="preserve"> </w:t>
            </w:r>
            <w:r w:rsidRPr="00450DC0">
              <w:t>257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  <w:r w:rsidR="00486619">
              <w:t> </w:t>
            </w:r>
            <w:r w:rsidRPr="00450DC0">
              <w:t>793</w:t>
            </w:r>
            <w:r w:rsidR="00486619">
              <w:t xml:space="preserve"> </w:t>
            </w:r>
            <w:r w:rsidRPr="00450DC0">
              <w:t>622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  <w:r w:rsidR="00486619">
              <w:t> </w:t>
            </w:r>
            <w:r w:rsidRPr="00450DC0">
              <w:t>794</w:t>
            </w:r>
            <w:r w:rsidR="00486619">
              <w:t xml:space="preserve"> </w:t>
            </w:r>
            <w:r w:rsidRPr="00450DC0">
              <w:t>223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  <w:r w:rsidR="00486619">
              <w:t> </w:t>
            </w:r>
            <w:r w:rsidRPr="00450DC0">
              <w:t>795</w:t>
            </w:r>
            <w:r w:rsidR="00486619">
              <w:t xml:space="preserve"> </w:t>
            </w:r>
            <w:r w:rsidRPr="00450DC0">
              <w:t>157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  <w:r w:rsidR="00486619">
              <w:t> </w:t>
            </w:r>
            <w:r w:rsidRPr="00450DC0">
              <w:t>796</w:t>
            </w:r>
            <w:r w:rsidR="00486619">
              <w:t xml:space="preserve"> </w:t>
            </w:r>
            <w:r w:rsidRPr="00450DC0">
              <w:t>055</w:t>
            </w:r>
          </w:p>
        </w:tc>
      </w:tr>
      <w:tr w:rsidR="005F3BEE" w:rsidRPr="00450DC0" w:rsidTr="00607A9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top w:val="nil"/>
              <w:left w:val="single" w:sz="4" w:space="0" w:color="auto"/>
            </w:tcBorders>
          </w:tcPr>
          <w:p w:rsidR="005F3BEE" w:rsidRPr="00450DC0" w:rsidRDefault="005F3BEE" w:rsidP="00486619">
            <w:pPr>
              <w:rPr>
                <w:i/>
              </w:rPr>
            </w:pPr>
            <w:r w:rsidRPr="00450DC0">
              <w:t>библиотек и основного музейного фонда областных государственных музеев</w:t>
            </w:r>
          </w:p>
        </w:tc>
        <w:tc>
          <w:tcPr>
            <w:tcW w:w="1275" w:type="dxa"/>
            <w:tcBorders>
              <w:top w:val="nil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0E00BE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объем хранимых дел (документов) в Государственном архиве Кировской области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  <w:r w:rsidRPr="00450DC0">
              <w:t>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> </w:t>
            </w:r>
            <w:r w:rsidRPr="00450DC0">
              <w:rPr>
                <w:rFonts w:ascii="Times New Roman" w:hAnsi="Times New Roman" w:cs="Times New Roman"/>
              </w:rPr>
              <w:t>834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> </w:t>
            </w:r>
            <w:r w:rsidRPr="00450DC0">
              <w:rPr>
                <w:rFonts w:ascii="Times New Roman" w:hAnsi="Times New Roman" w:cs="Times New Roman"/>
              </w:rPr>
              <w:t>867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> </w:t>
            </w:r>
            <w:r w:rsidRPr="00450DC0">
              <w:rPr>
                <w:rFonts w:ascii="Times New Roman" w:hAnsi="Times New Roman" w:cs="Times New Roman"/>
              </w:rPr>
              <w:t>891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> </w:t>
            </w:r>
            <w:r w:rsidRPr="00450DC0">
              <w:rPr>
                <w:rFonts w:ascii="Times New Roman" w:hAnsi="Times New Roman" w:cs="Times New Roman"/>
              </w:rPr>
              <w:t>911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> </w:t>
            </w:r>
            <w:r w:rsidRPr="00450DC0">
              <w:rPr>
                <w:rFonts w:ascii="Times New Roman" w:hAnsi="Times New Roman" w:cs="Times New Roman"/>
              </w:rPr>
              <w:t>931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</w:t>
            </w:r>
            <w:r w:rsidR="00486619">
              <w:rPr>
                <w:rFonts w:ascii="Times New Roman" w:hAnsi="Times New Roman" w:cs="Times New Roman"/>
              </w:rPr>
              <w:t> </w:t>
            </w:r>
            <w:r w:rsidRPr="00450DC0">
              <w:rPr>
                <w:rFonts w:ascii="Times New Roman" w:hAnsi="Times New Roman" w:cs="Times New Roman"/>
              </w:rPr>
              <w:t>963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2</w:t>
            </w:r>
            <w:r w:rsidR="00486619">
              <w:t> </w:t>
            </w:r>
            <w:r w:rsidRPr="00450DC0">
              <w:t>987</w:t>
            </w:r>
            <w:r w:rsidR="00486619">
              <w:t xml:space="preserve"> </w:t>
            </w:r>
            <w:r w:rsidRPr="00450DC0">
              <w:t>624</w:t>
            </w:r>
          </w:p>
        </w:tc>
      </w:tr>
      <w:tr w:rsidR="005F3BEE" w:rsidRPr="00450DC0" w:rsidTr="00F85913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rPr>
                <w:i/>
              </w:rPr>
            </w:pPr>
            <w:r w:rsidRPr="00450DC0">
              <w:rPr>
                <w:i/>
              </w:rPr>
              <w:t>Задача «Обеспечение сохранности и использования объектов культурного наследия»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F85913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r w:rsidRPr="00450DC0">
              <w:t xml:space="preserve">доля объектов культурного наследия регионального значения, в отношении которых осуществлены плановые мероприятия по </w:t>
            </w:r>
            <w:r w:rsidRPr="00450DC0">
              <w:lastRenderedPageBreak/>
              <w:t>контролю их состояния, в общем числе объектов культурного наследия регионального значения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  <w:r w:rsidRPr="00450DC0">
              <w:lastRenderedPageBreak/>
              <w:t>процентов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  <w:r w:rsidRPr="00450DC0">
              <w:t>6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9</w:t>
            </w:r>
          </w:p>
        </w:tc>
      </w:tr>
      <w:tr w:rsidR="005F3BEE" w:rsidRPr="00450DC0" w:rsidTr="00F85913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rPr>
                <w:i/>
              </w:rPr>
            </w:pPr>
            <w:r w:rsidRPr="00450DC0">
              <w:rPr>
                <w:i/>
              </w:rPr>
              <w:t>Задача «Развитие инфраструктуры сферы культуры»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nil"/>
              <w:bottom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</w:tcPr>
          <w:p w:rsidR="005F3BEE" w:rsidRPr="00450DC0" w:rsidRDefault="005F3BEE" w:rsidP="00486619">
            <w:pPr>
              <w:autoSpaceDE w:val="0"/>
              <w:autoSpaceDN w:val="0"/>
              <w:adjustRightInd w:val="0"/>
            </w:pPr>
            <w:r w:rsidRPr="00450DC0">
              <w:t>доля объектов культуры, на которых завершены работы по строительству, реконструкции, капитальному ремонту и реставрации, в общем количестве объектов культуры, на которых запланировано проведение работ по строительству, реконструкции, капитальному ремонту и реставрации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  <w:r w:rsidRPr="00450DC0">
              <w:t>процентов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  <w:r w:rsidRPr="00450DC0">
              <w:t>100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100</w:t>
            </w: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t>6.3</w:t>
            </w:r>
          </w:p>
        </w:tc>
        <w:tc>
          <w:tcPr>
            <w:tcW w:w="2740" w:type="dxa"/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 xml:space="preserve">Отдельное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450DC0">
              <w:rPr>
                <w:rFonts w:ascii="Times New Roman" w:hAnsi="Times New Roman" w:cs="Times New Roman"/>
              </w:rPr>
              <w:t>Организация хранения, комплектования, учета и использования документов Архивного фонда Российской Федерации и других архивных документов в архивах Кировской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nil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 xml:space="preserve">количество документов, включенных в состав Архивного фонда Российской Федерации по результатам экспертизы </w:t>
            </w:r>
            <w:r w:rsidRPr="00450DC0">
              <w:rPr>
                <w:rFonts w:ascii="Times New Roman" w:hAnsi="Times New Roman" w:cs="Times New Roman"/>
              </w:rPr>
              <w:lastRenderedPageBreak/>
              <w:t>ценности документов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9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9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9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11</w:t>
            </w:r>
            <w:r w:rsidR="00486619">
              <w:rPr>
                <w:rFonts w:ascii="Times New Roman" w:hAnsi="Times New Roman" w:cs="Times New Roman"/>
              </w:rPr>
              <w:t xml:space="preserve"> </w:t>
            </w:r>
            <w:r w:rsidRPr="00450DC0">
              <w:rPr>
                <w:rFonts w:ascii="Times New Roman" w:hAnsi="Times New Roman" w:cs="Times New Roman"/>
              </w:rPr>
              <w:t>000</w:t>
            </w:r>
          </w:p>
        </w:tc>
      </w:tr>
      <w:tr w:rsidR="005F3BEE" w:rsidRPr="00450DC0" w:rsidTr="000E00BE">
        <w:trPr>
          <w:trHeight w:val="300"/>
        </w:trPr>
        <w:tc>
          <w:tcPr>
            <w:tcW w:w="629" w:type="dxa"/>
            <w:tcBorders>
              <w:bottom w:val="nil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lastRenderedPageBreak/>
              <w:t>6.5</w:t>
            </w:r>
          </w:p>
        </w:tc>
        <w:tc>
          <w:tcPr>
            <w:tcW w:w="2740" w:type="dxa"/>
          </w:tcPr>
          <w:p w:rsidR="005F3BEE" w:rsidRPr="00450DC0" w:rsidRDefault="005F3BEE" w:rsidP="00486619">
            <w:pPr>
              <w:autoSpaceDE w:val="0"/>
              <w:autoSpaceDN w:val="0"/>
              <w:adjustRightInd w:val="0"/>
            </w:pPr>
            <w:r w:rsidRPr="00450DC0">
              <w:t>Отдельное мероприятие «Строительство, реконструкция, капитальный ремонт и реставрация зданий учреждений культуры»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r w:rsidRPr="00450DC0">
              <w:t>количество построенных и введенных в эксплуатацию объектов культуры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jc w:val="center"/>
            </w:pPr>
            <w:r w:rsidRPr="00450DC0">
              <w:t>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jc w:val="center"/>
            </w:pPr>
            <w:r w:rsidRPr="00450DC0">
              <w:t>1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jc w:val="center"/>
            </w:pPr>
            <w:r w:rsidRPr="00450DC0">
              <w:t>3</w:t>
            </w:r>
          </w:p>
        </w:tc>
      </w:tr>
      <w:tr w:rsidR="005F3BEE" w:rsidRPr="00260603" w:rsidTr="00283BBD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5F3BEE" w:rsidRPr="00260603" w:rsidRDefault="005F3BEE" w:rsidP="00486619">
            <w:pPr>
              <w:jc w:val="center"/>
            </w:pPr>
            <w:r w:rsidRPr="00260603">
              <w:t>7</w:t>
            </w:r>
          </w:p>
        </w:tc>
        <w:tc>
          <w:tcPr>
            <w:tcW w:w="2740" w:type="dxa"/>
          </w:tcPr>
          <w:p w:rsidR="005F3BEE" w:rsidRPr="00260603" w:rsidRDefault="005F3BEE" w:rsidP="00486619">
            <w:pPr>
              <w:autoSpaceDE w:val="0"/>
              <w:autoSpaceDN w:val="0"/>
              <w:adjustRightInd w:val="0"/>
            </w:pPr>
            <w:r w:rsidRPr="00260603">
              <w:t>Подпрограмма «Кадровое обеспечение сферы культуры»</w:t>
            </w:r>
          </w:p>
        </w:tc>
        <w:tc>
          <w:tcPr>
            <w:tcW w:w="1275" w:type="dxa"/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</w:tr>
      <w:tr w:rsidR="005F3BEE" w:rsidRPr="00260603" w:rsidTr="00283BBD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260603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260603" w:rsidRDefault="005F3BEE" w:rsidP="00486619">
            <w:pPr>
              <w:autoSpaceDE w:val="0"/>
              <w:autoSpaceDN w:val="0"/>
              <w:adjustRightInd w:val="0"/>
              <w:rPr>
                <w:i/>
              </w:rPr>
            </w:pPr>
            <w:r w:rsidRPr="00260603">
              <w:rPr>
                <w:i/>
              </w:rPr>
              <w:t>Цель «Сохранение и развитие кадрового потенциала сферы культуры»</w:t>
            </w:r>
          </w:p>
        </w:tc>
        <w:tc>
          <w:tcPr>
            <w:tcW w:w="1275" w:type="dxa"/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</w:tr>
      <w:tr w:rsidR="005F3BEE" w:rsidRPr="00260603" w:rsidTr="00283BBD">
        <w:trPr>
          <w:trHeight w:val="3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260603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260603" w:rsidRDefault="005F3BEE" w:rsidP="00486619">
            <w:pPr>
              <w:autoSpaceDE w:val="0"/>
              <w:autoSpaceDN w:val="0"/>
              <w:adjustRightInd w:val="0"/>
              <w:rPr>
                <w:i/>
              </w:rPr>
            </w:pPr>
            <w:r w:rsidRPr="00260603">
              <w:rPr>
                <w:i/>
              </w:rPr>
              <w:t>Задача «Создание условий для привлечения в отрасль культуры квалифицированных кадров»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</w:tr>
      <w:tr w:rsidR="005F3BEE" w:rsidRPr="00260603" w:rsidTr="00283BBD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EE" w:rsidRPr="00260603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  <w:bottom w:val="nil"/>
            </w:tcBorders>
          </w:tcPr>
          <w:p w:rsidR="005F3BEE" w:rsidRPr="00260603" w:rsidRDefault="005F3BEE" w:rsidP="00486619">
            <w:pPr>
              <w:autoSpaceDE w:val="0"/>
              <w:autoSpaceDN w:val="0"/>
              <w:adjustRightInd w:val="0"/>
            </w:pPr>
            <w:r w:rsidRPr="00260603">
              <w:t>контингент обучающихся по образовательным программам среднего профессионального образования</w:t>
            </w:r>
          </w:p>
        </w:tc>
        <w:tc>
          <w:tcPr>
            <w:tcW w:w="1275" w:type="dxa"/>
            <w:tcBorders>
              <w:bottom w:val="nil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человек</w:t>
            </w:r>
          </w:p>
        </w:tc>
        <w:tc>
          <w:tcPr>
            <w:tcW w:w="1276" w:type="dxa"/>
            <w:tcBorders>
              <w:bottom w:val="nil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744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744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744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744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744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744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744</w:t>
            </w:r>
          </w:p>
        </w:tc>
      </w:tr>
      <w:tr w:rsidR="005F3BEE" w:rsidRPr="00260603" w:rsidTr="00283BBD">
        <w:trPr>
          <w:trHeight w:val="300"/>
        </w:trPr>
        <w:tc>
          <w:tcPr>
            <w:tcW w:w="629" w:type="dxa"/>
            <w:tcBorders>
              <w:top w:val="nil"/>
            </w:tcBorders>
          </w:tcPr>
          <w:p w:rsidR="005F3BEE" w:rsidRPr="00260603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top w:val="nil"/>
            </w:tcBorders>
          </w:tcPr>
          <w:p w:rsidR="005F3BEE" w:rsidRPr="00260603" w:rsidRDefault="005F3BEE" w:rsidP="00486619">
            <w:pPr>
              <w:rPr>
                <w:i/>
              </w:rPr>
            </w:pPr>
            <w:r w:rsidRPr="00260603">
              <w:t>по профессиям отрасли «Культура»</w:t>
            </w:r>
          </w:p>
        </w:tc>
        <w:tc>
          <w:tcPr>
            <w:tcW w:w="1275" w:type="dxa"/>
            <w:tcBorders>
              <w:top w:val="nil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</w:tr>
      <w:tr w:rsidR="005F3BEE" w:rsidRPr="00260603" w:rsidTr="00283BBD">
        <w:trPr>
          <w:trHeight w:val="300"/>
        </w:trPr>
        <w:tc>
          <w:tcPr>
            <w:tcW w:w="629" w:type="dxa"/>
            <w:vMerge w:val="restart"/>
          </w:tcPr>
          <w:p w:rsidR="005F3BEE" w:rsidRPr="00260603" w:rsidRDefault="005F3BEE" w:rsidP="00486619">
            <w:pPr>
              <w:jc w:val="center"/>
            </w:pPr>
            <w:r w:rsidRPr="00260603">
              <w:t>7.2</w:t>
            </w:r>
          </w:p>
        </w:tc>
        <w:tc>
          <w:tcPr>
            <w:tcW w:w="2740" w:type="dxa"/>
          </w:tcPr>
          <w:p w:rsidR="005F3BEE" w:rsidRPr="00260603" w:rsidRDefault="005F3BEE" w:rsidP="00486619">
            <w:pPr>
              <w:autoSpaceDE w:val="0"/>
              <w:autoSpaceDN w:val="0"/>
              <w:adjustRightInd w:val="0"/>
            </w:pPr>
            <w:r w:rsidRPr="00260603">
              <w:t>Отдельное мероприятие «Реализация мер социальной поддержки отдельных категорий граждан в сфере культуры»</w:t>
            </w:r>
          </w:p>
        </w:tc>
        <w:tc>
          <w:tcPr>
            <w:tcW w:w="1275" w:type="dxa"/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276" w:type="dxa"/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</w:p>
        </w:tc>
      </w:tr>
      <w:tr w:rsidR="005F3BEE" w:rsidRPr="00260603" w:rsidTr="00283BBD">
        <w:trPr>
          <w:trHeight w:val="300"/>
        </w:trPr>
        <w:tc>
          <w:tcPr>
            <w:tcW w:w="629" w:type="dxa"/>
            <w:vMerge/>
          </w:tcPr>
          <w:p w:rsidR="005F3BEE" w:rsidRPr="00260603" w:rsidRDefault="005F3BEE" w:rsidP="00486619">
            <w:pPr>
              <w:jc w:val="center"/>
            </w:pPr>
          </w:p>
        </w:tc>
        <w:tc>
          <w:tcPr>
            <w:tcW w:w="2740" w:type="dxa"/>
          </w:tcPr>
          <w:p w:rsidR="005F3BEE" w:rsidRPr="00260603" w:rsidRDefault="005F3BEE" w:rsidP="00486619">
            <w:r w:rsidRPr="00260603">
              <w:t xml:space="preserve">количество творческих работников, получивших </w:t>
            </w:r>
            <w:r w:rsidRPr="00260603">
              <w:lastRenderedPageBreak/>
              <w:t>социальные выплаты</w:t>
            </w:r>
          </w:p>
        </w:tc>
        <w:tc>
          <w:tcPr>
            <w:tcW w:w="1275" w:type="dxa"/>
          </w:tcPr>
          <w:p w:rsidR="005F3BEE" w:rsidRPr="00260603" w:rsidRDefault="005F3BEE" w:rsidP="005F3BEE">
            <w:pPr>
              <w:jc w:val="center"/>
            </w:pPr>
            <w:r w:rsidRPr="00260603">
              <w:lastRenderedPageBreak/>
              <w:t>человек</w:t>
            </w:r>
          </w:p>
        </w:tc>
        <w:tc>
          <w:tcPr>
            <w:tcW w:w="1276" w:type="dxa"/>
          </w:tcPr>
          <w:p w:rsidR="005F3BEE" w:rsidRPr="00260603" w:rsidRDefault="005F3BEE" w:rsidP="005F3BEE">
            <w:pPr>
              <w:jc w:val="center"/>
            </w:pPr>
            <w:r w:rsidRPr="00260603">
              <w:t>44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  <w:r>
              <w:t>97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44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260603" w:rsidRDefault="005F3BEE" w:rsidP="005F3BEE">
            <w:pPr>
              <w:jc w:val="center"/>
            </w:pPr>
            <w:r w:rsidRPr="00260603">
              <w:t>44</w:t>
            </w: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single" w:sz="4" w:space="0" w:color="auto"/>
              <w:bottom w:val="nil"/>
            </w:tcBorders>
          </w:tcPr>
          <w:p w:rsidR="005F3BEE" w:rsidRPr="00450DC0" w:rsidRDefault="005F3BEE" w:rsidP="00486619">
            <w:pPr>
              <w:jc w:val="center"/>
            </w:pPr>
            <w:r w:rsidRPr="00450DC0">
              <w:lastRenderedPageBreak/>
              <w:t>8</w:t>
            </w:r>
          </w:p>
        </w:tc>
        <w:tc>
          <w:tcPr>
            <w:tcW w:w="2740" w:type="dxa"/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«</w:t>
            </w:r>
            <w:r w:rsidRPr="00450DC0">
              <w:rPr>
                <w:rFonts w:ascii="Times New Roman" w:hAnsi="Times New Roman" w:cs="Times New Roman"/>
              </w:rPr>
              <w:t>Развитие сферы туризма и продвижение туристского продукта Кировской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3BEE" w:rsidRPr="00450DC0" w:rsidTr="00E75309">
        <w:trPr>
          <w:trHeight w:val="30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EE" w:rsidRPr="00450DC0" w:rsidRDefault="005F3BEE" w:rsidP="00486619">
            <w:pPr>
              <w:jc w:val="center"/>
            </w:pPr>
          </w:p>
        </w:tc>
        <w:tc>
          <w:tcPr>
            <w:tcW w:w="2740" w:type="dxa"/>
            <w:tcBorders>
              <w:left w:val="single" w:sz="4" w:space="0" w:color="auto"/>
            </w:tcBorders>
          </w:tcPr>
          <w:p w:rsidR="005F3BEE" w:rsidRPr="00450DC0" w:rsidRDefault="005F3BEE" w:rsidP="00486619">
            <w:pPr>
              <w:pStyle w:val="ConsPlusNormal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количество организованных и проведенных мероприятий в сфере туризма</w:t>
            </w:r>
          </w:p>
        </w:tc>
        <w:tc>
          <w:tcPr>
            <w:tcW w:w="1275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276" w:type="dxa"/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F3BEE" w:rsidRPr="00450DC0" w:rsidRDefault="005F3BEE" w:rsidP="005F3B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0DC0">
              <w:rPr>
                <w:rFonts w:ascii="Times New Roman" w:hAnsi="Times New Roman" w:cs="Times New Roman"/>
              </w:rPr>
              <w:t>21</w:t>
            </w:r>
          </w:p>
        </w:tc>
      </w:tr>
    </w:tbl>
    <w:p w:rsidR="0097674D" w:rsidRPr="00E2703E" w:rsidRDefault="0097674D" w:rsidP="0097674D">
      <w:pPr>
        <w:spacing w:before="720"/>
        <w:ind w:left="-142" w:right="125"/>
        <w:jc w:val="center"/>
        <w:rPr>
          <w:vertAlign w:val="superscript"/>
        </w:rPr>
      </w:pPr>
      <w:r w:rsidRPr="00450DC0">
        <w:rPr>
          <w:sz w:val="28"/>
          <w:szCs w:val="28"/>
          <w:vertAlign w:val="superscript"/>
        </w:rPr>
        <w:t>___________________</w:t>
      </w:r>
    </w:p>
    <w:p w:rsidR="00CE11CE" w:rsidRDefault="00CE11CE"/>
    <w:sectPr w:rsidR="00CE11CE" w:rsidSect="00600BBD">
      <w:headerReference w:type="default" r:id="rId7"/>
      <w:pgSz w:w="16838" w:h="11906" w:orient="landscape"/>
      <w:pgMar w:top="1701" w:right="851" w:bottom="96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E81" w:rsidRDefault="00A63E81" w:rsidP="00DF7726">
      <w:r>
        <w:separator/>
      </w:r>
    </w:p>
  </w:endnote>
  <w:endnote w:type="continuationSeparator" w:id="0">
    <w:p w:rsidR="00A63E81" w:rsidRDefault="00A63E81" w:rsidP="00DF7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E81" w:rsidRDefault="00A63E81" w:rsidP="00DF7726">
      <w:r>
        <w:separator/>
      </w:r>
    </w:p>
  </w:footnote>
  <w:footnote w:type="continuationSeparator" w:id="0">
    <w:p w:rsidR="00A63E81" w:rsidRDefault="00A63E81" w:rsidP="00DF7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61240"/>
      <w:docPartObj>
        <w:docPartGallery w:val="Page Numbers (Top of Page)"/>
        <w:docPartUnique/>
      </w:docPartObj>
    </w:sdtPr>
    <w:sdtContent>
      <w:p w:rsidR="00702178" w:rsidRDefault="004E5EF3">
        <w:pPr>
          <w:pStyle w:val="a6"/>
          <w:jc w:val="center"/>
        </w:pPr>
        <w:r>
          <w:fldChar w:fldCharType="begin"/>
        </w:r>
        <w:r w:rsidR="00A63E81">
          <w:instrText xml:space="preserve"> PAGE   \* MERGEFORMAT </w:instrText>
        </w:r>
        <w:r>
          <w:fldChar w:fldCharType="separate"/>
        </w:r>
        <w:r w:rsidR="0095414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02178" w:rsidRDefault="0070217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F4D"/>
    <w:rsid w:val="00023760"/>
    <w:rsid w:val="0009288F"/>
    <w:rsid w:val="000C4D7F"/>
    <w:rsid w:val="000E00BE"/>
    <w:rsid w:val="000F3D92"/>
    <w:rsid w:val="0013169A"/>
    <w:rsid w:val="001469AF"/>
    <w:rsid w:val="001B57C0"/>
    <w:rsid w:val="001B6F4D"/>
    <w:rsid w:val="00260603"/>
    <w:rsid w:val="002C15D2"/>
    <w:rsid w:val="00305A63"/>
    <w:rsid w:val="00331CAE"/>
    <w:rsid w:val="003445A1"/>
    <w:rsid w:val="00357C8B"/>
    <w:rsid w:val="0036326B"/>
    <w:rsid w:val="00371C9C"/>
    <w:rsid w:val="0039101A"/>
    <w:rsid w:val="003A29E6"/>
    <w:rsid w:val="004460B7"/>
    <w:rsid w:val="00450DC0"/>
    <w:rsid w:val="004758B7"/>
    <w:rsid w:val="00486619"/>
    <w:rsid w:val="004E5EF3"/>
    <w:rsid w:val="00527371"/>
    <w:rsid w:val="005F3BEE"/>
    <w:rsid w:val="00600BBD"/>
    <w:rsid w:val="00607A9E"/>
    <w:rsid w:val="00611E9D"/>
    <w:rsid w:val="006B7D82"/>
    <w:rsid w:val="006C4AC0"/>
    <w:rsid w:val="006E23D5"/>
    <w:rsid w:val="00702178"/>
    <w:rsid w:val="0073206E"/>
    <w:rsid w:val="00750E35"/>
    <w:rsid w:val="00751AA5"/>
    <w:rsid w:val="00763EC6"/>
    <w:rsid w:val="00777B0C"/>
    <w:rsid w:val="007837DF"/>
    <w:rsid w:val="0080787A"/>
    <w:rsid w:val="0086216D"/>
    <w:rsid w:val="008E59E0"/>
    <w:rsid w:val="00905A8C"/>
    <w:rsid w:val="009226D5"/>
    <w:rsid w:val="0095414D"/>
    <w:rsid w:val="0097674D"/>
    <w:rsid w:val="009D5010"/>
    <w:rsid w:val="009E7C1B"/>
    <w:rsid w:val="00A0109C"/>
    <w:rsid w:val="00A63E81"/>
    <w:rsid w:val="00A85E54"/>
    <w:rsid w:val="00B05982"/>
    <w:rsid w:val="00B76CBD"/>
    <w:rsid w:val="00B82EFB"/>
    <w:rsid w:val="00C53F56"/>
    <w:rsid w:val="00C61A2B"/>
    <w:rsid w:val="00C64280"/>
    <w:rsid w:val="00CE11CE"/>
    <w:rsid w:val="00D21029"/>
    <w:rsid w:val="00D36F00"/>
    <w:rsid w:val="00D8478F"/>
    <w:rsid w:val="00DB088F"/>
    <w:rsid w:val="00DE7EB0"/>
    <w:rsid w:val="00DF7726"/>
    <w:rsid w:val="00E01343"/>
    <w:rsid w:val="00E209F8"/>
    <w:rsid w:val="00E251F9"/>
    <w:rsid w:val="00E52E5F"/>
    <w:rsid w:val="00E559A2"/>
    <w:rsid w:val="00E75309"/>
    <w:rsid w:val="00F26641"/>
    <w:rsid w:val="00F3223D"/>
    <w:rsid w:val="00F85913"/>
    <w:rsid w:val="00FD41D9"/>
    <w:rsid w:val="00FE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97674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97674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97674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rsid w:val="00976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8"/>
    <w:rsid w:val="009767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7"/>
    <w:rsid w:val="009767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Текст сноски Знак"/>
    <w:basedOn w:val="a0"/>
    <w:link w:val="aa"/>
    <w:rsid w:val="009767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rsid w:val="0097674D"/>
  </w:style>
  <w:style w:type="paragraph" w:customStyle="1" w:styleId="ConsPlusNormal">
    <w:name w:val="ConsPlusNormal"/>
    <w:rsid w:val="009767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92F22-11AC-49B6-BD19-5DC552B1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2020-11-25T09:56:00Z</cp:lastPrinted>
  <dcterms:created xsi:type="dcterms:W3CDTF">2020-10-29T13:04:00Z</dcterms:created>
  <dcterms:modified xsi:type="dcterms:W3CDTF">2020-11-25T15:14:00Z</dcterms:modified>
</cp:coreProperties>
</file>